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CBE20" w14:textId="53EC931F" w:rsidR="00A90F67" w:rsidRDefault="00AE6656" w:rsidP="003C29E3">
      <w:pPr>
        <w:spacing w:line="276" w:lineRule="auto"/>
        <w:jc w:val="center"/>
      </w:pPr>
      <w:r w:rsidRPr="004C118E">
        <w:rPr>
          <w:noProof/>
        </w:rPr>
        <w:drawing>
          <wp:inline distT="0" distB="0" distL="0" distR="0" wp14:anchorId="4D8CBF0B" wp14:editId="4D8CBF0C">
            <wp:extent cx="2855595" cy="880110"/>
            <wp:effectExtent l="0" t="0" r="1905" b="0"/>
            <wp:docPr id="1" name="Picture 1" descr="AUPHA2015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PHA2015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4EBCC" w14:textId="4466BB4A" w:rsidR="00562AA6" w:rsidRDefault="00562AA6" w:rsidP="003C29E3">
      <w:pPr>
        <w:spacing w:line="276" w:lineRule="auto"/>
        <w:jc w:val="center"/>
      </w:pPr>
    </w:p>
    <w:p w14:paraId="3373B15F" w14:textId="77777777" w:rsidR="00707316" w:rsidRDefault="00707316" w:rsidP="00AE49A8">
      <w:pPr>
        <w:spacing w:line="276" w:lineRule="auto"/>
        <w:jc w:val="center"/>
        <w:rPr>
          <w:b/>
          <w:bCs/>
        </w:rPr>
      </w:pPr>
      <w:bookmarkStart w:id="0" w:name="_Hlk42697195"/>
      <w:r w:rsidRPr="00707316">
        <w:rPr>
          <w:b/>
          <w:bCs/>
        </w:rPr>
        <w:t>Global Symposium Opening Sessions</w:t>
      </w:r>
    </w:p>
    <w:p w14:paraId="089D48E9" w14:textId="65ACDBA8" w:rsidR="00562AA6" w:rsidRPr="00AE49A8" w:rsidRDefault="00562AA6" w:rsidP="00AE49A8">
      <w:pPr>
        <w:spacing w:line="276" w:lineRule="auto"/>
        <w:jc w:val="center"/>
        <w:rPr>
          <w:b/>
          <w:bCs/>
        </w:rPr>
      </w:pPr>
      <w:r w:rsidRPr="00AE49A8">
        <w:rPr>
          <w:b/>
          <w:bCs/>
        </w:rPr>
        <w:t xml:space="preserve">June </w:t>
      </w:r>
      <w:r w:rsidR="001D7015">
        <w:rPr>
          <w:b/>
          <w:bCs/>
        </w:rPr>
        <w:t>9</w:t>
      </w:r>
      <w:r w:rsidRPr="00AE49A8">
        <w:rPr>
          <w:b/>
          <w:bCs/>
        </w:rPr>
        <w:t>, 2020</w:t>
      </w:r>
    </w:p>
    <w:bookmarkEnd w:id="0"/>
    <w:p w14:paraId="4F895590" w14:textId="084232EC" w:rsidR="00562AA6" w:rsidRDefault="00562AA6" w:rsidP="00562AA6">
      <w:pPr>
        <w:spacing w:line="276" w:lineRule="auto"/>
      </w:pPr>
    </w:p>
    <w:p w14:paraId="0A97D0BB" w14:textId="1EB5CE23" w:rsidR="00181295" w:rsidRDefault="00181295" w:rsidP="00181295">
      <w:pPr>
        <w:spacing w:line="276" w:lineRule="auto"/>
        <w:rPr>
          <w:b/>
          <w:bCs/>
        </w:rPr>
      </w:pPr>
      <w:r w:rsidRPr="00181295">
        <w:rPr>
          <w:b/>
          <w:bCs/>
        </w:rPr>
        <w:t>Questions</w:t>
      </w:r>
    </w:p>
    <w:p w14:paraId="514BDFAB" w14:textId="77777777" w:rsidR="00A26542" w:rsidRDefault="00A26542" w:rsidP="00A26542">
      <w:pPr>
        <w:spacing w:line="276" w:lineRule="auto"/>
      </w:pPr>
    </w:p>
    <w:p w14:paraId="4C2A3ACD" w14:textId="6F2F5840" w:rsidR="00A26542" w:rsidRPr="005412C6" w:rsidRDefault="00A26542" w:rsidP="00A26542">
      <w:pPr>
        <w:spacing w:line="276" w:lineRule="auto"/>
      </w:pPr>
      <w:r w:rsidRPr="005412C6">
        <w:t xml:space="preserve">Q: </w:t>
      </w:r>
      <w:proofErr w:type="spellStart"/>
      <w:r w:rsidRPr="005412C6">
        <w:t>Renady</w:t>
      </w:r>
      <w:proofErr w:type="spellEnd"/>
      <w:r w:rsidRPr="005412C6">
        <w:t xml:space="preserve"> </w:t>
      </w:r>
      <w:proofErr w:type="gramStart"/>
      <w:r w:rsidRPr="005412C6">
        <w:t>Hightower :</w:t>
      </w:r>
      <w:proofErr w:type="gramEnd"/>
      <w:r w:rsidRPr="005412C6">
        <w:t xml:space="preserve"> This is a great opportunity for students.  For students who </w:t>
      </w:r>
      <w:proofErr w:type="gramStart"/>
      <w:r w:rsidRPr="005412C6">
        <w:t>can't</w:t>
      </w:r>
      <w:proofErr w:type="gramEnd"/>
      <w:r w:rsidRPr="005412C6">
        <w:t xml:space="preserve"> afford to make the travel, but want to take the course- Can they still take the course Online without the travel?</w:t>
      </w:r>
    </w:p>
    <w:p w14:paraId="18A07AEE" w14:textId="51D34473" w:rsidR="00A26542" w:rsidRPr="005412C6" w:rsidRDefault="00A26542" w:rsidP="00B106B6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5412C6">
        <w:rPr>
          <w:rFonts w:ascii="Times New Roman" w:hAnsi="Times New Roman"/>
          <w:sz w:val="24"/>
          <w:szCs w:val="24"/>
        </w:rPr>
        <w:t xml:space="preserve">A: Stephen L. Wagner: </w:t>
      </w:r>
      <w:proofErr w:type="gramStart"/>
      <w:r w:rsidRPr="005412C6">
        <w:rPr>
          <w:rFonts w:ascii="Times New Roman" w:hAnsi="Times New Roman"/>
          <w:sz w:val="24"/>
          <w:szCs w:val="24"/>
        </w:rPr>
        <w:t>No</w:t>
      </w:r>
      <w:proofErr w:type="gramEnd"/>
      <w:r w:rsidRPr="005412C6">
        <w:rPr>
          <w:rFonts w:ascii="Times New Roman" w:hAnsi="Times New Roman"/>
          <w:sz w:val="24"/>
          <w:szCs w:val="24"/>
        </w:rPr>
        <w:t xml:space="preserve"> it must be taken as a package at this time. </w:t>
      </w:r>
    </w:p>
    <w:p w14:paraId="326FB8C7" w14:textId="38E692DB" w:rsidR="00A26542" w:rsidRPr="005412C6" w:rsidRDefault="00600EBF" w:rsidP="00B106B6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5412C6">
        <w:rPr>
          <w:rFonts w:ascii="Times New Roman" w:hAnsi="Times New Roman"/>
          <w:sz w:val="24"/>
          <w:szCs w:val="24"/>
        </w:rPr>
        <w:t xml:space="preserve">A: </w:t>
      </w:r>
      <w:r w:rsidR="00A26542" w:rsidRPr="005412C6">
        <w:rPr>
          <w:rFonts w:ascii="Times New Roman" w:hAnsi="Times New Roman"/>
          <w:sz w:val="24"/>
          <w:szCs w:val="24"/>
        </w:rPr>
        <w:t xml:space="preserve">Eduardo Alvarez-Falcon: University of Toronto and </w:t>
      </w:r>
      <w:proofErr w:type="spellStart"/>
      <w:r w:rsidR="00A26542" w:rsidRPr="005412C6">
        <w:rPr>
          <w:rFonts w:ascii="Times New Roman" w:hAnsi="Times New Roman"/>
          <w:sz w:val="24"/>
          <w:szCs w:val="24"/>
        </w:rPr>
        <w:t>Anáhuac</w:t>
      </w:r>
      <w:proofErr w:type="spellEnd"/>
      <w:r w:rsidR="00A26542" w:rsidRPr="005412C6">
        <w:rPr>
          <w:rFonts w:ascii="Times New Roman" w:hAnsi="Times New Roman"/>
          <w:sz w:val="24"/>
          <w:szCs w:val="24"/>
        </w:rPr>
        <w:t xml:space="preserve"> University Mexico has a very similar program 2012-14 and we did without travelling.</w:t>
      </w:r>
    </w:p>
    <w:p w14:paraId="1B8F859A" w14:textId="67737481" w:rsidR="00A26542" w:rsidRPr="005412C6" w:rsidRDefault="007A24C2" w:rsidP="00A26542">
      <w:pPr>
        <w:spacing w:line="276" w:lineRule="auto"/>
      </w:pPr>
      <w:r w:rsidRPr="005412C6">
        <w:t xml:space="preserve">Q: </w:t>
      </w:r>
      <w:proofErr w:type="spellStart"/>
      <w:r w:rsidR="00A26542" w:rsidRPr="005412C6">
        <w:t>Renady</w:t>
      </w:r>
      <w:proofErr w:type="spellEnd"/>
      <w:r w:rsidR="00A26542" w:rsidRPr="005412C6">
        <w:t xml:space="preserve"> </w:t>
      </w:r>
      <w:proofErr w:type="gramStart"/>
      <w:r w:rsidR="00A26542" w:rsidRPr="005412C6">
        <w:t>Hightower :</w:t>
      </w:r>
      <w:proofErr w:type="gramEnd"/>
      <w:r w:rsidR="00A26542" w:rsidRPr="005412C6">
        <w:t xml:space="preserve"> To address the differences in education, curriculums and requirements, health systems- is it possible to identify "universal elements", competencies"  in global health management?</w:t>
      </w:r>
    </w:p>
    <w:p w14:paraId="6C051B91" w14:textId="386729DE" w:rsidR="00A26542" w:rsidRPr="005412C6" w:rsidRDefault="000B239C" w:rsidP="005412C6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5412C6">
        <w:rPr>
          <w:rFonts w:ascii="Times New Roman" w:hAnsi="Times New Roman"/>
          <w:sz w:val="24"/>
          <w:szCs w:val="24"/>
        </w:rPr>
        <w:t xml:space="preserve">A: </w:t>
      </w:r>
      <w:r w:rsidR="00A26542" w:rsidRPr="005412C6">
        <w:rPr>
          <w:rFonts w:ascii="Times New Roman" w:hAnsi="Times New Roman"/>
          <w:sz w:val="24"/>
          <w:szCs w:val="24"/>
        </w:rPr>
        <w:t xml:space="preserve">Steven </w:t>
      </w:r>
      <w:proofErr w:type="gramStart"/>
      <w:r w:rsidR="00A26542" w:rsidRPr="005412C6">
        <w:rPr>
          <w:rFonts w:ascii="Times New Roman" w:hAnsi="Times New Roman"/>
          <w:sz w:val="24"/>
          <w:szCs w:val="24"/>
        </w:rPr>
        <w:t>Szydlowski :</w:t>
      </w:r>
      <w:proofErr w:type="gramEnd"/>
      <w:r w:rsidR="00A26542" w:rsidRPr="005412C6">
        <w:rPr>
          <w:rFonts w:ascii="Times New Roman" w:hAnsi="Times New Roman"/>
          <w:sz w:val="24"/>
          <w:szCs w:val="24"/>
        </w:rPr>
        <w:t xml:space="preserve"> Good question </w:t>
      </w:r>
      <w:proofErr w:type="spellStart"/>
      <w:r w:rsidR="00A26542" w:rsidRPr="005412C6">
        <w:rPr>
          <w:rFonts w:ascii="Times New Roman" w:hAnsi="Times New Roman"/>
          <w:sz w:val="24"/>
          <w:szCs w:val="24"/>
        </w:rPr>
        <w:t>Renady</w:t>
      </w:r>
      <w:proofErr w:type="spellEnd"/>
      <w:r w:rsidR="00A26542" w:rsidRPr="005412C6">
        <w:rPr>
          <w:rFonts w:ascii="Times New Roman" w:hAnsi="Times New Roman"/>
          <w:sz w:val="24"/>
          <w:szCs w:val="24"/>
        </w:rPr>
        <w:t>, A Phase 1. 2, 3 study</w:t>
      </w:r>
    </w:p>
    <w:p w14:paraId="54FDD514" w14:textId="16981CC2" w:rsidR="00A26542" w:rsidRPr="005412C6" w:rsidRDefault="000B239C" w:rsidP="005412C6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5412C6">
        <w:rPr>
          <w:rFonts w:ascii="Times New Roman" w:hAnsi="Times New Roman"/>
          <w:sz w:val="24"/>
          <w:szCs w:val="24"/>
        </w:rPr>
        <w:t xml:space="preserve">A: </w:t>
      </w:r>
      <w:r w:rsidR="00A26542" w:rsidRPr="005412C6">
        <w:rPr>
          <w:rFonts w:ascii="Times New Roman" w:hAnsi="Times New Roman"/>
          <w:sz w:val="24"/>
          <w:szCs w:val="24"/>
        </w:rPr>
        <w:t xml:space="preserve">Steven </w:t>
      </w:r>
      <w:proofErr w:type="gramStart"/>
      <w:r w:rsidR="00A26542" w:rsidRPr="005412C6">
        <w:rPr>
          <w:rFonts w:ascii="Times New Roman" w:hAnsi="Times New Roman"/>
          <w:sz w:val="24"/>
          <w:szCs w:val="24"/>
        </w:rPr>
        <w:t>Szydlowski :</w:t>
      </w:r>
      <w:proofErr w:type="gramEnd"/>
      <w:r w:rsidR="00A26542" w:rsidRPr="005412C6">
        <w:rPr>
          <w:rFonts w:ascii="Times New Roman" w:hAnsi="Times New Roman"/>
          <w:sz w:val="24"/>
          <w:szCs w:val="24"/>
        </w:rPr>
        <w:t xml:space="preserve"> In short, yes, universal competencies were identified using the IHF Competency</w:t>
      </w:r>
    </w:p>
    <w:p w14:paraId="6C0FEC7C" w14:textId="77777777" w:rsidR="00F562FB" w:rsidRPr="005412C6" w:rsidRDefault="00F62B7C" w:rsidP="005412C6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5412C6">
        <w:rPr>
          <w:rFonts w:ascii="Times New Roman" w:hAnsi="Times New Roman"/>
          <w:sz w:val="24"/>
          <w:szCs w:val="24"/>
        </w:rPr>
        <w:t xml:space="preserve">A: Rhonda </w:t>
      </w:r>
      <w:proofErr w:type="gramStart"/>
      <w:r w:rsidRPr="005412C6">
        <w:rPr>
          <w:rFonts w:ascii="Times New Roman" w:hAnsi="Times New Roman"/>
          <w:sz w:val="24"/>
          <w:szCs w:val="24"/>
        </w:rPr>
        <w:t>BeLue :</w:t>
      </w:r>
      <w:proofErr w:type="gramEnd"/>
      <w:r w:rsidRPr="005412C6">
        <w:rPr>
          <w:rFonts w:ascii="Times New Roman" w:hAnsi="Times New Roman"/>
          <w:sz w:val="24"/>
          <w:szCs w:val="24"/>
        </w:rPr>
        <w:t xml:space="preserve"> Greetings,  perhaps a global </w:t>
      </w:r>
      <w:proofErr w:type="spellStart"/>
      <w:r w:rsidRPr="005412C6">
        <w:rPr>
          <w:rFonts w:ascii="Times New Roman" w:hAnsi="Times New Roman"/>
          <w:sz w:val="24"/>
          <w:szCs w:val="24"/>
        </w:rPr>
        <w:t>Dephi</w:t>
      </w:r>
      <w:proofErr w:type="spellEnd"/>
      <w:r w:rsidRPr="005412C6">
        <w:rPr>
          <w:rFonts w:ascii="Times New Roman" w:hAnsi="Times New Roman"/>
          <w:sz w:val="24"/>
          <w:szCs w:val="24"/>
        </w:rPr>
        <w:t xml:space="preserve"> process to identify global competencies?</w:t>
      </w:r>
    </w:p>
    <w:p w14:paraId="3BB03745" w14:textId="4A0CE31C" w:rsidR="00F562FB" w:rsidRPr="005412C6" w:rsidRDefault="00F562FB" w:rsidP="005412C6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5412C6">
        <w:rPr>
          <w:rFonts w:ascii="Times New Roman" w:hAnsi="Times New Roman"/>
          <w:sz w:val="24"/>
          <w:szCs w:val="24"/>
        </w:rPr>
        <w:t xml:space="preserve">A: Daniel </w:t>
      </w:r>
      <w:proofErr w:type="gramStart"/>
      <w:r w:rsidRPr="005412C6">
        <w:rPr>
          <w:rFonts w:ascii="Times New Roman" w:hAnsi="Times New Roman"/>
          <w:sz w:val="24"/>
          <w:szCs w:val="24"/>
        </w:rPr>
        <w:t>Gentry :</w:t>
      </w:r>
      <w:proofErr w:type="gramEnd"/>
      <w:r w:rsidRPr="005412C6">
        <w:rPr>
          <w:rFonts w:ascii="Times New Roman" w:hAnsi="Times New Roman"/>
          <w:sz w:val="24"/>
          <w:szCs w:val="24"/>
        </w:rPr>
        <w:t xml:space="preserve"> For AUPHA, the body of knowledge is both content and competencies. Also, I think it’s important to clearly differentiate between “</w:t>
      </w:r>
      <w:proofErr w:type="gramStart"/>
      <w:r w:rsidRPr="005412C6">
        <w:rPr>
          <w:rFonts w:ascii="Times New Roman" w:hAnsi="Times New Roman"/>
          <w:sz w:val="24"/>
          <w:szCs w:val="24"/>
        </w:rPr>
        <w:t>what”  to</w:t>
      </w:r>
      <w:proofErr w:type="gramEnd"/>
      <w:r w:rsidRPr="005412C6">
        <w:rPr>
          <w:rFonts w:ascii="Times New Roman" w:hAnsi="Times New Roman"/>
          <w:sz w:val="24"/>
          <w:szCs w:val="24"/>
        </w:rPr>
        <w:t xml:space="preserve"> teach, “how” we should teach various content and competencies, and “how” best to assess student attainment of learning.</w:t>
      </w:r>
    </w:p>
    <w:p w14:paraId="51191C86" w14:textId="05B38351" w:rsidR="00A26542" w:rsidRDefault="00F562FB" w:rsidP="00A26542">
      <w:pPr>
        <w:spacing w:line="276" w:lineRule="auto"/>
      </w:pPr>
      <w:r w:rsidRPr="005412C6">
        <w:t xml:space="preserve">Q: </w:t>
      </w:r>
      <w:r w:rsidR="00A26542" w:rsidRPr="005412C6">
        <w:t xml:space="preserve">Rhonda </w:t>
      </w:r>
      <w:proofErr w:type="gramStart"/>
      <w:r w:rsidR="00A26542" w:rsidRPr="005412C6">
        <w:t>BeLue :</w:t>
      </w:r>
      <w:proofErr w:type="gramEnd"/>
      <w:r w:rsidR="00A26542" w:rsidRPr="005412C6">
        <w:t xml:space="preserve"> How can we get the African and Low and Middle Income countries involved in AUPHA?</w:t>
      </w:r>
    </w:p>
    <w:p w14:paraId="38218E39" w14:textId="2C4E34BF" w:rsidR="00415951" w:rsidRPr="005412C6" w:rsidRDefault="005547C9" w:rsidP="000609A6">
      <w:pPr>
        <w:pStyle w:val="ListParagraph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7E6301">
        <w:rPr>
          <w:rFonts w:ascii="Times New Roman" w:hAnsi="Times New Roman"/>
          <w:sz w:val="24"/>
          <w:szCs w:val="24"/>
        </w:rPr>
        <w:t>A:</w:t>
      </w:r>
      <w:r w:rsidR="007E6301" w:rsidRPr="007E6301">
        <w:rPr>
          <w:rFonts w:ascii="Times New Roman" w:hAnsi="Times New Roman"/>
          <w:sz w:val="24"/>
          <w:szCs w:val="24"/>
        </w:rPr>
        <w:t xml:space="preserve"> Daniel Gentry: For anyone who </w:t>
      </w:r>
      <w:proofErr w:type="gramStart"/>
      <w:r w:rsidR="007E6301" w:rsidRPr="007E6301">
        <w:rPr>
          <w:rFonts w:ascii="Times New Roman" w:hAnsi="Times New Roman"/>
          <w:sz w:val="24"/>
          <w:szCs w:val="24"/>
        </w:rPr>
        <w:t>doesn’t</w:t>
      </w:r>
      <w:proofErr w:type="gramEnd"/>
      <w:r w:rsidR="007E6301" w:rsidRPr="007E6301">
        <w:rPr>
          <w:rFonts w:ascii="Times New Roman" w:hAnsi="Times New Roman"/>
          <w:sz w:val="24"/>
          <w:szCs w:val="24"/>
        </w:rPr>
        <w:t xml:space="preserve"> already know, AUPHA has special membership opportunities for “International Programs” and “Program in Developing Countries.” The dues are dramatically </w:t>
      </w:r>
      <w:proofErr w:type="spellStart"/>
      <w:r w:rsidR="007E6301" w:rsidRPr="007E6301">
        <w:rPr>
          <w:rFonts w:ascii="Times New Roman" w:hAnsi="Times New Roman"/>
          <w:sz w:val="24"/>
          <w:szCs w:val="24"/>
        </w:rPr>
        <w:t>reducedFull</w:t>
      </w:r>
      <w:proofErr w:type="spellEnd"/>
      <w:r w:rsidR="007E6301" w:rsidRPr="007E6301">
        <w:rPr>
          <w:rFonts w:ascii="Times New Roman" w:hAnsi="Times New Roman"/>
          <w:sz w:val="24"/>
          <w:szCs w:val="24"/>
        </w:rPr>
        <w:t xml:space="preserve"> and Associate Program dues. Also, in response to COVID-19, our AUPHA Board approved a 10% discount for 2021 for all member categories. You can find out more by contacting Chris Sanyer, our Membership Director for AUPHA, at </w:t>
      </w:r>
      <w:hyperlink r:id="rId12" w:history="1">
        <w:r w:rsidR="007E6301" w:rsidRPr="007E6301">
          <w:rPr>
            <w:rStyle w:val="Hyperlink"/>
            <w:rFonts w:ascii="Times New Roman" w:hAnsi="Times New Roman"/>
            <w:sz w:val="24"/>
            <w:szCs w:val="24"/>
          </w:rPr>
          <w:t>csanyer@aupha.org</w:t>
        </w:r>
      </w:hyperlink>
    </w:p>
    <w:p w14:paraId="10976D0D" w14:textId="77777777" w:rsidR="00162BCE" w:rsidRPr="005412C6" w:rsidRDefault="00162BCE" w:rsidP="00A26542">
      <w:pPr>
        <w:spacing w:line="276" w:lineRule="auto"/>
      </w:pPr>
    </w:p>
    <w:p w14:paraId="14A1C38E" w14:textId="77777777" w:rsidR="006910E4" w:rsidRDefault="006910E4" w:rsidP="00A26542">
      <w:pPr>
        <w:spacing w:line="276" w:lineRule="auto"/>
      </w:pPr>
    </w:p>
    <w:p w14:paraId="208E0B5F" w14:textId="77777777" w:rsidR="006910E4" w:rsidRDefault="006910E4" w:rsidP="00A26542">
      <w:pPr>
        <w:spacing w:line="276" w:lineRule="auto"/>
      </w:pPr>
    </w:p>
    <w:p w14:paraId="012221A2" w14:textId="1CD7DEE0" w:rsidR="00B106B6" w:rsidRPr="006910E4" w:rsidRDefault="005412C6" w:rsidP="00A26542">
      <w:pPr>
        <w:spacing w:line="276" w:lineRule="auto"/>
        <w:rPr>
          <w:b/>
          <w:bCs/>
        </w:rPr>
      </w:pPr>
      <w:r w:rsidRPr="006910E4">
        <w:rPr>
          <w:b/>
          <w:bCs/>
        </w:rPr>
        <w:t>Comments</w:t>
      </w:r>
    </w:p>
    <w:p w14:paraId="599C1D6B" w14:textId="77777777" w:rsidR="00B106B6" w:rsidRPr="005412C6" w:rsidRDefault="00B106B6" w:rsidP="00B106B6">
      <w:pPr>
        <w:spacing w:line="276" w:lineRule="auto"/>
      </w:pPr>
    </w:p>
    <w:p w14:paraId="7F2DCB47" w14:textId="787BAA2E" w:rsidR="00B106B6" w:rsidRDefault="00B106B6" w:rsidP="00B106B6">
      <w:pPr>
        <w:spacing w:line="276" w:lineRule="auto"/>
      </w:pPr>
      <w:r w:rsidRPr="005412C6">
        <w:t xml:space="preserve">Antonio </w:t>
      </w:r>
      <w:proofErr w:type="spellStart"/>
      <w:r w:rsidRPr="005412C6">
        <w:t>Quinci</w:t>
      </w:r>
      <w:proofErr w:type="spellEnd"/>
      <w:r w:rsidRPr="005412C6">
        <w:t>: Dear Professors, thank you for these presentations and the opportunity. Keep in contact to achieve the targets. Padova Italy</w:t>
      </w:r>
    </w:p>
    <w:p w14:paraId="3B3C9275" w14:textId="77777777" w:rsidR="00D87497" w:rsidRPr="005412C6" w:rsidRDefault="00D87497" w:rsidP="00B106B6">
      <w:pPr>
        <w:spacing w:line="276" w:lineRule="auto"/>
      </w:pPr>
    </w:p>
    <w:p w14:paraId="5F964FB2" w14:textId="55217261" w:rsidR="00B106B6" w:rsidRPr="005412C6" w:rsidRDefault="00B106B6" w:rsidP="00B106B6">
      <w:pPr>
        <w:spacing w:line="276" w:lineRule="auto"/>
      </w:pPr>
      <w:r w:rsidRPr="005412C6">
        <w:t xml:space="preserve">Diane </w:t>
      </w:r>
      <w:proofErr w:type="gramStart"/>
      <w:r w:rsidRPr="005412C6">
        <w:t>Howard :</w:t>
      </w:r>
      <w:proofErr w:type="gramEnd"/>
      <w:r w:rsidRPr="005412C6">
        <w:t xml:space="preserve"> Great job!  Thanks, Jim, for challenging us to work between Business and Public Administration schools.</w:t>
      </w:r>
    </w:p>
    <w:p w14:paraId="27EA38EB" w14:textId="77777777" w:rsidR="00B106B6" w:rsidRPr="005412C6" w:rsidRDefault="00B106B6" w:rsidP="00A26542">
      <w:pPr>
        <w:spacing w:line="276" w:lineRule="auto"/>
      </w:pPr>
    </w:p>
    <w:p w14:paraId="7904DBDB" w14:textId="1570EABE" w:rsidR="00A26542" w:rsidRPr="005412C6" w:rsidRDefault="00A26542" w:rsidP="00A26542">
      <w:pPr>
        <w:spacing w:line="276" w:lineRule="auto"/>
      </w:pPr>
      <w:r w:rsidRPr="005412C6">
        <w:t xml:space="preserve">Natalia Rekhter: Thank you for all </w:t>
      </w:r>
      <w:r w:rsidR="00AC4A43" w:rsidRPr="005412C6">
        <w:t>this</w:t>
      </w:r>
      <w:r w:rsidRPr="005412C6">
        <w:t xml:space="preserve"> very important input.  I </w:t>
      </w:r>
      <w:proofErr w:type="gramStart"/>
      <w:r w:rsidR="00AC4A43" w:rsidRPr="005412C6">
        <w:t>can’t</w:t>
      </w:r>
      <w:proofErr w:type="gramEnd"/>
      <w:r w:rsidRPr="005412C6">
        <w:t xml:space="preserve"> express enough how much I agree with everything you said.  the dose of reality was </w:t>
      </w:r>
      <w:r w:rsidR="00AC4A43" w:rsidRPr="005412C6">
        <w:t>particularly</w:t>
      </w:r>
      <w:r w:rsidRPr="005412C6">
        <w:t xml:space="preserve"> welcome!</w:t>
      </w:r>
    </w:p>
    <w:p w14:paraId="21333031" w14:textId="53AFFAEC" w:rsidR="00D87497" w:rsidRPr="005412C6" w:rsidRDefault="00A26542" w:rsidP="00A26542">
      <w:pPr>
        <w:spacing w:line="276" w:lineRule="auto"/>
      </w:pPr>
      <w:r w:rsidRPr="005412C6">
        <w:t xml:space="preserve">Mariam </w:t>
      </w:r>
      <w:proofErr w:type="spellStart"/>
      <w:r w:rsidRPr="005412C6">
        <w:t>Lobjanidze</w:t>
      </w:r>
      <w:proofErr w:type="spellEnd"/>
      <w:r w:rsidRPr="005412C6">
        <w:t xml:space="preserve">: You are all invited in Georgia to taste some red wine and continue talking on Healthcare Management education and </w:t>
      </w:r>
      <w:r w:rsidR="00AC4A43" w:rsidRPr="005412C6">
        <w:t>its</w:t>
      </w:r>
      <w:r w:rsidRPr="005412C6">
        <w:t xml:space="preserve"> Future</w:t>
      </w:r>
      <w:r w:rsidR="00D87497">
        <w:t>.</w:t>
      </w:r>
    </w:p>
    <w:p w14:paraId="7456A8EA" w14:textId="77777777" w:rsidR="00D87497" w:rsidRPr="005412C6" w:rsidRDefault="00D87497" w:rsidP="00A26542">
      <w:pPr>
        <w:spacing w:line="276" w:lineRule="auto"/>
      </w:pPr>
    </w:p>
    <w:p w14:paraId="032A93CB" w14:textId="766594B7" w:rsidR="00A26542" w:rsidRPr="005412C6" w:rsidRDefault="00A26542" w:rsidP="00A26542">
      <w:pPr>
        <w:spacing w:line="276" w:lineRule="auto"/>
      </w:pPr>
      <w:r w:rsidRPr="005412C6">
        <w:t xml:space="preserve">James A Rice </w:t>
      </w:r>
      <w:proofErr w:type="gramStart"/>
      <w:r w:rsidRPr="005412C6">
        <w:t>to  Carlos</w:t>
      </w:r>
      <w:proofErr w:type="gramEnd"/>
      <w:r w:rsidRPr="005412C6">
        <w:t xml:space="preserve"> Rodríguez and all panelists : Hola Carlos. I first enjoyed a lecture I was invited to do at </w:t>
      </w:r>
      <w:proofErr w:type="spellStart"/>
      <w:r w:rsidRPr="005412C6">
        <w:t>Javariana</w:t>
      </w:r>
      <w:proofErr w:type="spellEnd"/>
      <w:r w:rsidRPr="005412C6">
        <w:t xml:space="preserve"> way back in 1979 and then did work with Jaime Arias and helped design the </w:t>
      </w:r>
      <w:proofErr w:type="spellStart"/>
      <w:r w:rsidRPr="005412C6">
        <w:t>Clinica</w:t>
      </w:r>
      <w:proofErr w:type="spellEnd"/>
      <w:r w:rsidRPr="005412C6">
        <w:t xml:space="preserve"> </w:t>
      </w:r>
      <w:proofErr w:type="spellStart"/>
      <w:r w:rsidRPr="005412C6">
        <w:t>Fundacion</w:t>
      </w:r>
      <w:proofErr w:type="spellEnd"/>
      <w:r w:rsidRPr="005412C6">
        <w:t xml:space="preserve"> </w:t>
      </w:r>
      <w:proofErr w:type="spellStart"/>
      <w:r w:rsidRPr="005412C6">
        <w:t>valle</w:t>
      </w:r>
      <w:proofErr w:type="spellEnd"/>
      <w:r w:rsidRPr="005412C6">
        <w:t xml:space="preserve"> de </w:t>
      </w:r>
      <w:proofErr w:type="spellStart"/>
      <w:r w:rsidRPr="005412C6">
        <w:t>lili</w:t>
      </w:r>
      <w:proofErr w:type="spellEnd"/>
      <w:r w:rsidRPr="005412C6">
        <w:t xml:space="preserve">. I hope we can </w:t>
      </w:r>
      <w:proofErr w:type="gramStart"/>
      <w:r w:rsidRPr="005412C6">
        <w:t>meet  jim_rice@ajg.com</w:t>
      </w:r>
      <w:proofErr w:type="gramEnd"/>
      <w:r w:rsidRPr="005412C6">
        <w:t xml:space="preserve"> </w:t>
      </w:r>
    </w:p>
    <w:p w14:paraId="2899631F" w14:textId="34C1CD51" w:rsidR="00707316" w:rsidRPr="00A26542" w:rsidRDefault="00A26542" w:rsidP="00A26542">
      <w:pPr>
        <w:spacing w:line="276" w:lineRule="auto"/>
      </w:pPr>
      <w:r w:rsidRPr="00A26542">
        <w:t xml:space="preserve"> </w:t>
      </w:r>
    </w:p>
    <w:sectPr w:rsidR="00707316" w:rsidRPr="00A26542" w:rsidSect="00CB53F5">
      <w:footerReference w:type="default" r:id="rId13"/>
      <w:footerReference w:type="first" r:id="rId14"/>
      <w:pgSz w:w="12240" w:h="15840" w:code="1"/>
      <w:pgMar w:top="1440" w:right="1440" w:bottom="1440" w:left="1440" w:header="720" w:footer="360" w:gutter="0"/>
      <w:paperSrc w:first="261" w:other="26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FD998" w14:textId="77777777" w:rsidR="00992B80" w:rsidRDefault="00992B80" w:rsidP="00A90F67">
      <w:r>
        <w:separator/>
      </w:r>
    </w:p>
  </w:endnote>
  <w:endnote w:type="continuationSeparator" w:id="0">
    <w:p w14:paraId="2009B228" w14:textId="77777777" w:rsidR="00992B80" w:rsidRDefault="00992B80" w:rsidP="00A90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3511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8CBF11" w14:textId="77777777" w:rsidR="00016028" w:rsidRDefault="000160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3F8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D8CBF12" w14:textId="77777777" w:rsidR="00016028" w:rsidRDefault="000160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CBF13" w14:textId="77777777" w:rsidR="00A90F67" w:rsidRDefault="00BF1BC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3F8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3CC85" w14:textId="77777777" w:rsidR="00992B80" w:rsidRDefault="00992B80" w:rsidP="00A90F67">
      <w:r>
        <w:separator/>
      </w:r>
    </w:p>
  </w:footnote>
  <w:footnote w:type="continuationSeparator" w:id="0">
    <w:p w14:paraId="2B745B8E" w14:textId="77777777" w:rsidR="00992B80" w:rsidRDefault="00992B80" w:rsidP="00A90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0232"/>
    <w:multiLevelType w:val="hybridMultilevel"/>
    <w:tmpl w:val="E8A82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700BD"/>
    <w:multiLevelType w:val="hybridMultilevel"/>
    <w:tmpl w:val="E5AC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62A99"/>
    <w:multiLevelType w:val="hybridMultilevel"/>
    <w:tmpl w:val="550E69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211169"/>
    <w:multiLevelType w:val="hybridMultilevel"/>
    <w:tmpl w:val="2F041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42F55"/>
    <w:multiLevelType w:val="hybridMultilevel"/>
    <w:tmpl w:val="0DBC5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74606"/>
    <w:multiLevelType w:val="hybridMultilevel"/>
    <w:tmpl w:val="1BCCD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025CE"/>
    <w:multiLevelType w:val="hybridMultilevel"/>
    <w:tmpl w:val="06460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35664"/>
    <w:multiLevelType w:val="hybridMultilevel"/>
    <w:tmpl w:val="E6328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91411"/>
    <w:multiLevelType w:val="hybridMultilevel"/>
    <w:tmpl w:val="31D2C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D38A2"/>
    <w:multiLevelType w:val="hybridMultilevel"/>
    <w:tmpl w:val="2846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C4F3B"/>
    <w:multiLevelType w:val="hybridMultilevel"/>
    <w:tmpl w:val="A59CF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40FCA"/>
    <w:multiLevelType w:val="hybridMultilevel"/>
    <w:tmpl w:val="C8002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F060F"/>
    <w:multiLevelType w:val="hybridMultilevel"/>
    <w:tmpl w:val="1DA6B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9186A"/>
    <w:multiLevelType w:val="hybridMultilevel"/>
    <w:tmpl w:val="8BEA3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45510"/>
    <w:multiLevelType w:val="hybridMultilevel"/>
    <w:tmpl w:val="D5FCD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F1435"/>
    <w:multiLevelType w:val="hybridMultilevel"/>
    <w:tmpl w:val="D982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43D88"/>
    <w:multiLevelType w:val="hybridMultilevel"/>
    <w:tmpl w:val="9676C60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17" w15:restartNumberingAfterBreak="0">
    <w:nsid w:val="3C526559"/>
    <w:multiLevelType w:val="hybridMultilevel"/>
    <w:tmpl w:val="A5345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CE5848"/>
    <w:multiLevelType w:val="hybridMultilevel"/>
    <w:tmpl w:val="F836E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04123"/>
    <w:multiLevelType w:val="hybridMultilevel"/>
    <w:tmpl w:val="187A5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14C74"/>
    <w:multiLevelType w:val="multilevel"/>
    <w:tmpl w:val="A54CE756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57296A"/>
    <w:multiLevelType w:val="hybridMultilevel"/>
    <w:tmpl w:val="704C84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64408A"/>
    <w:multiLevelType w:val="hybridMultilevel"/>
    <w:tmpl w:val="AF5257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328D2"/>
    <w:multiLevelType w:val="hybridMultilevel"/>
    <w:tmpl w:val="5D1EA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4842AD"/>
    <w:multiLevelType w:val="hybridMultilevel"/>
    <w:tmpl w:val="5396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C45E6"/>
    <w:multiLevelType w:val="hybridMultilevel"/>
    <w:tmpl w:val="903E0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913B0"/>
    <w:multiLevelType w:val="hybridMultilevel"/>
    <w:tmpl w:val="FC284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E415C1"/>
    <w:multiLevelType w:val="multilevel"/>
    <w:tmpl w:val="A96AD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23034D"/>
    <w:multiLevelType w:val="multilevel"/>
    <w:tmpl w:val="B1F8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BE34F6"/>
    <w:multiLevelType w:val="hybridMultilevel"/>
    <w:tmpl w:val="44721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E6FF1"/>
    <w:multiLevelType w:val="hybridMultilevel"/>
    <w:tmpl w:val="8C700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022B81"/>
    <w:multiLevelType w:val="hybridMultilevel"/>
    <w:tmpl w:val="D2ACB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4516D4"/>
    <w:multiLevelType w:val="multilevel"/>
    <w:tmpl w:val="E6F6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964208"/>
    <w:multiLevelType w:val="hybridMultilevel"/>
    <w:tmpl w:val="D3ECA9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C3B58A8"/>
    <w:multiLevelType w:val="hybridMultilevel"/>
    <w:tmpl w:val="D65E542E"/>
    <w:lvl w:ilvl="0" w:tplc="C09EE2DC">
      <w:start w:val="73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AC40BA"/>
    <w:multiLevelType w:val="hybridMultilevel"/>
    <w:tmpl w:val="A9329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7D375D"/>
    <w:multiLevelType w:val="hybridMultilevel"/>
    <w:tmpl w:val="6D7CB4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8C978D8"/>
    <w:multiLevelType w:val="hybridMultilevel"/>
    <w:tmpl w:val="97EE2E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934571"/>
    <w:multiLevelType w:val="hybridMultilevel"/>
    <w:tmpl w:val="82241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F72633"/>
    <w:multiLevelType w:val="hybridMultilevel"/>
    <w:tmpl w:val="5314A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2"/>
  </w:num>
  <w:num w:numId="3">
    <w:abstractNumId w:val="4"/>
  </w:num>
  <w:num w:numId="4">
    <w:abstractNumId w:val="35"/>
  </w:num>
  <w:num w:numId="5">
    <w:abstractNumId w:val="2"/>
  </w:num>
  <w:num w:numId="6">
    <w:abstractNumId w:val="14"/>
  </w:num>
  <w:num w:numId="7">
    <w:abstractNumId w:val="7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7"/>
  </w:num>
  <w:num w:numId="11">
    <w:abstractNumId w:val="21"/>
  </w:num>
  <w:num w:numId="12">
    <w:abstractNumId w:val="30"/>
  </w:num>
  <w:num w:numId="13">
    <w:abstractNumId w:val="29"/>
  </w:num>
  <w:num w:numId="14">
    <w:abstractNumId w:val="31"/>
  </w:num>
  <w:num w:numId="15">
    <w:abstractNumId w:val="37"/>
  </w:num>
  <w:num w:numId="16">
    <w:abstractNumId w:val="9"/>
  </w:num>
  <w:num w:numId="17">
    <w:abstractNumId w:val="5"/>
  </w:num>
  <w:num w:numId="18">
    <w:abstractNumId w:val="3"/>
  </w:num>
  <w:num w:numId="19">
    <w:abstractNumId w:val="8"/>
  </w:num>
  <w:num w:numId="20">
    <w:abstractNumId w:val="36"/>
  </w:num>
  <w:num w:numId="21">
    <w:abstractNumId w:val="25"/>
  </w:num>
  <w:num w:numId="22">
    <w:abstractNumId w:val="18"/>
  </w:num>
  <w:num w:numId="23">
    <w:abstractNumId w:val="16"/>
  </w:num>
  <w:num w:numId="24">
    <w:abstractNumId w:val="0"/>
  </w:num>
  <w:num w:numId="25">
    <w:abstractNumId w:val="32"/>
  </w:num>
  <w:num w:numId="26">
    <w:abstractNumId w:val="27"/>
  </w:num>
  <w:num w:numId="27">
    <w:abstractNumId w:val="28"/>
  </w:num>
  <w:num w:numId="28">
    <w:abstractNumId w:val="38"/>
  </w:num>
  <w:num w:numId="29">
    <w:abstractNumId w:val="39"/>
  </w:num>
  <w:num w:numId="30">
    <w:abstractNumId w:val="20"/>
  </w:num>
  <w:num w:numId="31">
    <w:abstractNumId w:val="33"/>
  </w:num>
  <w:num w:numId="32">
    <w:abstractNumId w:val="23"/>
  </w:num>
  <w:num w:numId="33">
    <w:abstractNumId w:val="15"/>
  </w:num>
  <w:num w:numId="34">
    <w:abstractNumId w:val="11"/>
  </w:num>
  <w:num w:numId="35">
    <w:abstractNumId w:val="1"/>
  </w:num>
  <w:num w:numId="36">
    <w:abstractNumId w:val="6"/>
  </w:num>
  <w:num w:numId="37">
    <w:abstractNumId w:val="26"/>
  </w:num>
  <w:num w:numId="38">
    <w:abstractNumId w:val="19"/>
  </w:num>
  <w:num w:numId="39">
    <w:abstractNumId w:val="10"/>
  </w:num>
  <w:num w:numId="40">
    <w:abstractNumId w:val="24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122"/>
    <w:rsid w:val="000021FF"/>
    <w:rsid w:val="00006242"/>
    <w:rsid w:val="000072E9"/>
    <w:rsid w:val="00016028"/>
    <w:rsid w:val="000167B5"/>
    <w:rsid w:val="00030221"/>
    <w:rsid w:val="000328C3"/>
    <w:rsid w:val="00033E11"/>
    <w:rsid w:val="00035178"/>
    <w:rsid w:val="00043F0F"/>
    <w:rsid w:val="00050D1E"/>
    <w:rsid w:val="00053417"/>
    <w:rsid w:val="00066E6A"/>
    <w:rsid w:val="000712F0"/>
    <w:rsid w:val="000823D1"/>
    <w:rsid w:val="000A0B6B"/>
    <w:rsid w:val="000A16D3"/>
    <w:rsid w:val="000A24A1"/>
    <w:rsid w:val="000A7535"/>
    <w:rsid w:val="000B239C"/>
    <w:rsid w:val="000B25C1"/>
    <w:rsid w:val="000D7664"/>
    <w:rsid w:val="000E2078"/>
    <w:rsid w:val="000E24E0"/>
    <w:rsid w:val="0010101A"/>
    <w:rsid w:val="00103BD3"/>
    <w:rsid w:val="0010651C"/>
    <w:rsid w:val="00110481"/>
    <w:rsid w:val="00110C86"/>
    <w:rsid w:val="00113629"/>
    <w:rsid w:val="00114B36"/>
    <w:rsid w:val="00114B8F"/>
    <w:rsid w:val="001245FF"/>
    <w:rsid w:val="001422D9"/>
    <w:rsid w:val="00143CCD"/>
    <w:rsid w:val="001457CB"/>
    <w:rsid w:val="00146F41"/>
    <w:rsid w:val="00150774"/>
    <w:rsid w:val="00162BCE"/>
    <w:rsid w:val="00170D1F"/>
    <w:rsid w:val="001750C6"/>
    <w:rsid w:val="00175690"/>
    <w:rsid w:val="00181295"/>
    <w:rsid w:val="00186A4D"/>
    <w:rsid w:val="00197C7A"/>
    <w:rsid w:val="001A08B2"/>
    <w:rsid w:val="001A3506"/>
    <w:rsid w:val="001A4679"/>
    <w:rsid w:val="001A4B37"/>
    <w:rsid w:val="001C26F3"/>
    <w:rsid w:val="001C38A4"/>
    <w:rsid w:val="001C7FFE"/>
    <w:rsid w:val="001D13BD"/>
    <w:rsid w:val="001D1EEA"/>
    <w:rsid w:val="001D2777"/>
    <w:rsid w:val="001D2B38"/>
    <w:rsid w:val="001D7015"/>
    <w:rsid w:val="001D7193"/>
    <w:rsid w:val="001E208F"/>
    <w:rsid w:val="001F4870"/>
    <w:rsid w:val="001F769D"/>
    <w:rsid w:val="00213131"/>
    <w:rsid w:val="0021480C"/>
    <w:rsid w:val="00215289"/>
    <w:rsid w:val="002316F6"/>
    <w:rsid w:val="002374D5"/>
    <w:rsid w:val="00241F60"/>
    <w:rsid w:val="002530AA"/>
    <w:rsid w:val="0025496C"/>
    <w:rsid w:val="002574DF"/>
    <w:rsid w:val="00260FB6"/>
    <w:rsid w:val="00284451"/>
    <w:rsid w:val="002847C0"/>
    <w:rsid w:val="002878E4"/>
    <w:rsid w:val="002A16ED"/>
    <w:rsid w:val="002A584D"/>
    <w:rsid w:val="002B07D6"/>
    <w:rsid w:val="002B43D4"/>
    <w:rsid w:val="002B71F0"/>
    <w:rsid w:val="002C0E01"/>
    <w:rsid w:val="002D13F8"/>
    <w:rsid w:val="002D2FA6"/>
    <w:rsid w:val="002E4C3E"/>
    <w:rsid w:val="002F078C"/>
    <w:rsid w:val="00302DB9"/>
    <w:rsid w:val="00303702"/>
    <w:rsid w:val="00304EFA"/>
    <w:rsid w:val="003152F4"/>
    <w:rsid w:val="00321BF2"/>
    <w:rsid w:val="00324CD0"/>
    <w:rsid w:val="00330CD4"/>
    <w:rsid w:val="003367B8"/>
    <w:rsid w:val="00341A08"/>
    <w:rsid w:val="00347122"/>
    <w:rsid w:val="003720FB"/>
    <w:rsid w:val="003736A3"/>
    <w:rsid w:val="003748AD"/>
    <w:rsid w:val="00376D3D"/>
    <w:rsid w:val="00386161"/>
    <w:rsid w:val="00392C83"/>
    <w:rsid w:val="00392E41"/>
    <w:rsid w:val="003A2F17"/>
    <w:rsid w:val="003B17C2"/>
    <w:rsid w:val="003B2225"/>
    <w:rsid w:val="003B7744"/>
    <w:rsid w:val="003C29E3"/>
    <w:rsid w:val="003D2FB7"/>
    <w:rsid w:val="003D47C3"/>
    <w:rsid w:val="003E0211"/>
    <w:rsid w:val="003E2773"/>
    <w:rsid w:val="003E3332"/>
    <w:rsid w:val="003E36E8"/>
    <w:rsid w:val="004034DD"/>
    <w:rsid w:val="00404F81"/>
    <w:rsid w:val="00415951"/>
    <w:rsid w:val="004161E2"/>
    <w:rsid w:val="00421353"/>
    <w:rsid w:val="00433430"/>
    <w:rsid w:val="00434ABC"/>
    <w:rsid w:val="004420D5"/>
    <w:rsid w:val="00454DC1"/>
    <w:rsid w:val="00461C66"/>
    <w:rsid w:val="00473998"/>
    <w:rsid w:val="00473FE0"/>
    <w:rsid w:val="0047702D"/>
    <w:rsid w:val="0048781B"/>
    <w:rsid w:val="0049476E"/>
    <w:rsid w:val="004954E3"/>
    <w:rsid w:val="004A0D7A"/>
    <w:rsid w:val="004B48A9"/>
    <w:rsid w:val="004B6C81"/>
    <w:rsid w:val="004C118E"/>
    <w:rsid w:val="004C4536"/>
    <w:rsid w:val="004D14BB"/>
    <w:rsid w:val="004D1899"/>
    <w:rsid w:val="004D57E5"/>
    <w:rsid w:val="004D59FD"/>
    <w:rsid w:val="004E0768"/>
    <w:rsid w:val="004E20E7"/>
    <w:rsid w:val="004E3072"/>
    <w:rsid w:val="004E3AC8"/>
    <w:rsid w:val="004E6D58"/>
    <w:rsid w:val="004E72C2"/>
    <w:rsid w:val="004F098D"/>
    <w:rsid w:val="004F5FBD"/>
    <w:rsid w:val="004F7A6A"/>
    <w:rsid w:val="00502E7A"/>
    <w:rsid w:val="005145A1"/>
    <w:rsid w:val="00530542"/>
    <w:rsid w:val="00532E57"/>
    <w:rsid w:val="005350FC"/>
    <w:rsid w:val="00536006"/>
    <w:rsid w:val="005412C6"/>
    <w:rsid w:val="00553721"/>
    <w:rsid w:val="005547C9"/>
    <w:rsid w:val="00554E01"/>
    <w:rsid w:val="00562AA6"/>
    <w:rsid w:val="00564DDF"/>
    <w:rsid w:val="00565480"/>
    <w:rsid w:val="005673B2"/>
    <w:rsid w:val="00567679"/>
    <w:rsid w:val="0057058E"/>
    <w:rsid w:val="0057208B"/>
    <w:rsid w:val="00577FC3"/>
    <w:rsid w:val="0058302A"/>
    <w:rsid w:val="0058375F"/>
    <w:rsid w:val="00586218"/>
    <w:rsid w:val="00590FEA"/>
    <w:rsid w:val="00593C6A"/>
    <w:rsid w:val="005A2493"/>
    <w:rsid w:val="005A41AC"/>
    <w:rsid w:val="005B1C02"/>
    <w:rsid w:val="005B5656"/>
    <w:rsid w:val="005B5EBB"/>
    <w:rsid w:val="005C2931"/>
    <w:rsid w:val="005C734C"/>
    <w:rsid w:val="005F2056"/>
    <w:rsid w:val="0060000E"/>
    <w:rsid w:val="00600EBF"/>
    <w:rsid w:val="00602876"/>
    <w:rsid w:val="00606610"/>
    <w:rsid w:val="00611D4F"/>
    <w:rsid w:val="006366B3"/>
    <w:rsid w:val="006436ED"/>
    <w:rsid w:val="0064642B"/>
    <w:rsid w:val="00651BA0"/>
    <w:rsid w:val="006549DE"/>
    <w:rsid w:val="0066172E"/>
    <w:rsid w:val="00661F74"/>
    <w:rsid w:val="00664B54"/>
    <w:rsid w:val="006705AF"/>
    <w:rsid w:val="00670B59"/>
    <w:rsid w:val="006905E9"/>
    <w:rsid w:val="006910E4"/>
    <w:rsid w:val="006A06B0"/>
    <w:rsid w:val="006A22D0"/>
    <w:rsid w:val="006A3F81"/>
    <w:rsid w:val="006C2F93"/>
    <w:rsid w:val="006D0A88"/>
    <w:rsid w:val="006E680F"/>
    <w:rsid w:val="006F13E1"/>
    <w:rsid w:val="006F1DE0"/>
    <w:rsid w:val="006F4A50"/>
    <w:rsid w:val="006F7DDF"/>
    <w:rsid w:val="00707316"/>
    <w:rsid w:val="007117BB"/>
    <w:rsid w:val="00716803"/>
    <w:rsid w:val="007168F8"/>
    <w:rsid w:val="00717615"/>
    <w:rsid w:val="00726E61"/>
    <w:rsid w:val="00727A8E"/>
    <w:rsid w:val="00730F4A"/>
    <w:rsid w:val="0073232A"/>
    <w:rsid w:val="00732FA5"/>
    <w:rsid w:val="007351E9"/>
    <w:rsid w:val="007358A3"/>
    <w:rsid w:val="00736D50"/>
    <w:rsid w:val="0073761E"/>
    <w:rsid w:val="00740F82"/>
    <w:rsid w:val="0074179C"/>
    <w:rsid w:val="00747097"/>
    <w:rsid w:val="007515CF"/>
    <w:rsid w:val="00757CBF"/>
    <w:rsid w:val="00757CDB"/>
    <w:rsid w:val="00760E9F"/>
    <w:rsid w:val="00765B14"/>
    <w:rsid w:val="0076680E"/>
    <w:rsid w:val="00773C09"/>
    <w:rsid w:val="00780C19"/>
    <w:rsid w:val="00781728"/>
    <w:rsid w:val="0078419A"/>
    <w:rsid w:val="00792AFE"/>
    <w:rsid w:val="0079348D"/>
    <w:rsid w:val="007A24C2"/>
    <w:rsid w:val="007B6638"/>
    <w:rsid w:val="007C25DA"/>
    <w:rsid w:val="007C2A31"/>
    <w:rsid w:val="007D066B"/>
    <w:rsid w:val="007D2057"/>
    <w:rsid w:val="007E1FFA"/>
    <w:rsid w:val="007E6301"/>
    <w:rsid w:val="007F4D51"/>
    <w:rsid w:val="007F78F3"/>
    <w:rsid w:val="00803571"/>
    <w:rsid w:val="008046C3"/>
    <w:rsid w:val="008054EE"/>
    <w:rsid w:val="00814F6D"/>
    <w:rsid w:val="00815EF5"/>
    <w:rsid w:val="008221E1"/>
    <w:rsid w:val="008247DA"/>
    <w:rsid w:val="008260AE"/>
    <w:rsid w:val="00841436"/>
    <w:rsid w:val="00850520"/>
    <w:rsid w:val="0085191B"/>
    <w:rsid w:val="00853471"/>
    <w:rsid w:val="00866E86"/>
    <w:rsid w:val="00880CE8"/>
    <w:rsid w:val="008861EF"/>
    <w:rsid w:val="008916C5"/>
    <w:rsid w:val="00893F27"/>
    <w:rsid w:val="008A539B"/>
    <w:rsid w:val="008A6CD7"/>
    <w:rsid w:val="008A6D15"/>
    <w:rsid w:val="008B32CC"/>
    <w:rsid w:val="008B4C39"/>
    <w:rsid w:val="008B6416"/>
    <w:rsid w:val="008C74F9"/>
    <w:rsid w:val="008D4A22"/>
    <w:rsid w:val="008D4E0B"/>
    <w:rsid w:val="009029E2"/>
    <w:rsid w:val="009110E6"/>
    <w:rsid w:val="00911C3A"/>
    <w:rsid w:val="009169DC"/>
    <w:rsid w:val="00922993"/>
    <w:rsid w:val="00926CFD"/>
    <w:rsid w:val="00926ED6"/>
    <w:rsid w:val="009342A4"/>
    <w:rsid w:val="009369A9"/>
    <w:rsid w:val="009369EB"/>
    <w:rsid w:val="009377A7"/>
    <w:rsid w:val="00940495"/>
    <w:rsid w:val="009429DC"/>
    <w:rsid w:val="00943573"/>
    <w:rsid w:val="009516CC"/>
    <w:rsid w:val="00951961"/>
    <w:rsid w:val="00961557"/>
    <w:rsid w:val="00964B9C"/>
    <w:rsid w:val="00967233"/>
    <w:rsid w:val="009773E7"/>
    <w:rsid w:val="009827D9"/>
    <w:rsid w:val="009827F3"/>
    <w:rsid w:val="0098316D"/>
    <w:rsid w:val="00985682"/>
    <w:rsid w:val="00986ACF"/>
    <w:rsid w:val="009925E4"/>
    <w:rsid w:val="00992B80"/>
    <w:rsid w:val="009A497F"/>
    <w:rsid w:val="009B0E02"/>
    <w:rsid w:val="009C0810"/>
    <w:rsid w:val="009D0906"/>
    <w:rsid w:val="009D12B0"/>
    <w:rsid w:val="009D36D9"/>
    <w:rsid w:val="009D3B18"/>
    <w:rsid w:val="009F0E64"/>
    <w:rsid w:val="009F4989"/>
    <w:rsid w:val="00A057A3"/>
    <w:rsid w:val="00A1087F"/>
    <w:rsid w:val="00A13C4F"/>
    <w:rsid w:val="00A23DD3"/>
    <w:rsid w:val="00A26542"/>
    <w:rsid w:val="00A33855"/>
    <w:rsid w:val="00A436BA"/>
    <w:rsid w:val="00A5050E"/>
    <w:rsid w:val="00A539AB"/>
    <w:rsid w:val="00A55FE4"/>
    <w:rsid w:val="00A575EE"/>
    <w:rsid w:val="00A610E6"/>
    <w:rsid w:val="00A61637"/>
    <w:rsid w:val="00A61BBF"/>
    <w:rsid w:val="00A62C9C"/>
    <w:rsid w:val="00A633C1"/>
    <w:rsid w:val="00A70693"/>
    <w:rsid w:val="00A771BF"/>
    <w:rsid w:val="00A773F5"/>
    <w:rsid w:val="00A81314"/>
    <w:rsid w:val="00A8230D"/>
    <w:rsid w:val="00A85914"/>
    <w:rsid w:val="00A86431"/>
    <w:rsid w:val="00A90F67"/>
    <w:rsid w:val="00A92C11"/>
    <w:rsid w:val="00AA026B"/>
    <w:rsid w:val="00AA3BF9"/>
    <w:rsid w:val="00AA69F6"/>
    <w:rsid w:val="00AB2447"/>
    <w:rsid w:val="00AB322C"/>
    <w:rsid w:val="00AC4A43"/>
    <w:rsid w:val="00AC5044"/>
    <w:rsid w:val="00AD735C"/>
    <w:rsid w:val="00AE15E8"/>
    <w:rsid w:val="00AE49A8"/>
    <w:rsid w:val="00AE6656"/>
    <w:rsid w:val="00AF6A68"/>
    <w:rsid w:val="00B004F4"/>
    <w:rsid w:val="00B02813"/>
    <w:rsid w:val="00B0415E"/>
    <w:rsid w:val="00B06DE5"/>
    <w:rsid w:val="00B106B6"/>
    <w:rsid w:val="00B21438"/>
    <w:rsid w:val="00B44F88"/>
    <w:rsid w:val="00B45F27"/>
    <w:rsid w:val="00B75589"/>
    <w:rsid w:val="00B76634"/>
    <w:rsid w:val="00B86931"/>
    <w:rsid w:val="00B927DF"/>
    <w:rsid w:val="00B93C53"/>
    <w:rsid w:val="00B93E33"/>
    <w:rsid w:val="00B95AAE"/>
    <w:rsid w:val="00BA0711"/>
    <w:rsid w:val="00BA2688"/>
    <w:rsid w:val="00BB6B3B"/>
    <w:rsid w:val="00BB7262"/>
    <w:rsid w:val="00BC3618"/>
    <w:rsid w:val="00BC6800"/>
    <w:rsid w:val="00BC7990"/>
    <w:rsid w:val="00BC7AB9"/>
    <w:rsid w:val="00BD4940"/>
    <w:rsid w:val="00BE0837"/>
    <w:rsid w:val="00BE1F75"/>
    <w:rsid w:val="00BE64FF"/>
    <w:rsid w:val="00BF1BC9"/>
    <w:rsid w:val="00C03070"/>
    <w:rsid w:val="00C049FB"/>
    <w:rsid w:val="00C05D3D"/>
    <w:rsid w:val="00C06E6F"/>
    <w:rsid w:val="00C145E0"/>
    <w:rsid w:val="00C178D9"/>
    <w:rsid w:val="00C17B2C"/>
    <w:rsid w:val="00C244F0"/>
    <w:rsid w:val="00C3058F"/>
    <w:rsid w:val="00C34241"/>
    <w:rsid w:val="00C44120"/>
    <w:rsid w:val="00C4636C"/>
    <w:rsid w:val="00C501D8"/>
    <w:rsid w:val="00C5276B"/>
    <w:rsid w:val="00C630C7"/>
    <w:rsid w:val="00C76341"/>
    <w:rsid w:val="00C800E2"/>
    <w:rsid w:val="00C82560"/>
    <w:rsid w:val="00C829B9"/>
    <w:rsid w:val="00C87835"/>
    <w:rsid w:val="00C91FB2"/>
    <w:rsid w:val="00C9309D"/>
    <w:rsid w:val="00C962C5"/>
    <w:rsid w:val="00CA5F41"/>
    <w:rsid w:val="00CA7A9E"/>
    <w:rsid w:val="00CB2F2C"/>
    <w:rsid w:val="00CB4B73"/>
    <w:rsid w:val="00CB50F2"/>
    <w:rsid w:val="00CB53F5"/>
    <w:rsid w:val="00CB7070"/>
    <w:rsid w:val="00CE5352"/>
    <w:rsid w:val="00CF0E9E"/>
    <w:rsid w:val="00CF4739"/>
    <w:rsid w:val="00D04C56"/>
    <w:rsid w:val="00D0774B"/>
    <w:rsid w:val="00D1327E"/>
    <w:rsid w:val="00D13F85"/>
    <w:rsid w:val="00D2578F"/>
    <w:rsid w:val="00D37B66"/>
    <w:rsid w:val="00D711CA"/>
    <w:rsid w:val="00D71E6D"/>
    <w:rsid w:val="00D76555"/>
    <w:rsid w:val="00D806AB"/>
    <w:rsid w:val="00D857E2"/>
    <w:rsid w:val="00D87497"/>
    <w:rsid w:val="00DA1056"/>
    <w:rsid w:val="00DA3928"/>
    <w:rsid w:val="00DA5D0B"/>
    <w:rsid w:val="00DB455C"/>
    <w:rsid w:val="00DB5090"/>
    <w:rsid w:val="00DE1C53"/>
    <w:rsid w:val="00DF111B"/>
    <w:rsid w:val="00DF2AF6"/>
    <w:rsid w:val="00DF3DFE"/>
    <w:rsid w:val="00DF4A54"/>
    <w:rsid w:val="00E04133"/>
    <w:rsid w:val="00E123A2"/>
    <w:rsid w:val="00E1393C"/>
    <w:rsid w:val="00E14C5B"/>
    <w:rsid w:val="00E22E93"/>
    <w:rsid w:val="00E2448B"/>
    <w:rsid w:val="00E26F89"/>
    <w:rsid w:val="00E4464D"/>
    <w:rsid w:val="00E45996"/>
    <w:rsid w:val="00E5201A"/>
    <w:rsid w:val="00E522EC"/>
    <w:rsid w:val="00E577C6"/>
    <w:rsid w:val="00E65DB9"/>
    <w:rsid w:val="00E674CA"/>
    <w:rsid w:val="00E67F93"/>
    <w:rsid w:val="00E7371F"/>
    <w:rsid w:val="00E802BD"/>
    <w:rsid w:val="00E965E5"/>
    <w:rsid w:val="00EA6F16"/>
    <w:rsid w:val="00EB567F"/>
    <w:rsid w:val="00ED08DB"/>
    <w:rsid w:val="00ED7886"/>
    <w:rsid w:val="00EE48D3"/>
    <w:rsid w:val="00EE6B80"/>
    <w:rsid w:val="00EE6EB3"/>
    <w:rsid w:val="00F02F07"/>
    <w:rsid w:val="00F03581"/>
    <w:rsid w:val="00F061D1"/>
    <w:rsid w:val="00F07DB1"/>
    <w:rsid w:val="00F26D65"/>
    <w:rsid w:val="00F358FC"/>
    <w:rsid w:val="00F43F80"/>
    <w:rsid w:val="00F459E8"/>
    <w:rsid w:val="00F53F5B"/>
    <w:rsid w:val="00F562FB"/>
    <w:rsid w:val="00F62B7C"/>
    <w:rsid w:val="00F700B9"/>
    <w:rsid w:val="00F730A6"/>
    <w:rsid w:val="00F736A6"/>
    <w:rsid w:val="00F92697"/>
    <w:rsid w:val="00FA30AF"/>
    <w:rsid w:val="00FA62B4"/>
    <w:rsid w:val="00FA7670"/>
    <w:rsid w:val="00FB3AD2"/>
    <w:rsid w:val="00FC122E"/>
    <w:rsid w:val="00FC14A3"/>
    <w:rsid w:val="00FC44D3"/>
    <w:rsid w:val="00FC7532"/>
    <w:rsid w:val="00FD162D"/>
    <w:rsid w:val="00FD20B1"/>
    <w:rsid w:val="00FE36CA"/>
    <w:rsid w:val="00FE7279"/>
    <w:rsid w:val="00FF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D8CBE20"/>
  <w15:docId w15:val="{2696536D-C37C-4B34-9802-CDD4C8AF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mallCaps/>
      <w:sz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0C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0C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ind w:right="-1440"/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123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4034D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8B6416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rsid w:val="008B641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8B6416"/>
    <w:pPr>
      <w:spacing w:line="27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8B6416"/>
    <w:rPr>
      <w:color w:val="auto"/>
    </w:rPr>
  </w:style>
  <w:style w:type="paragraph" w:customStyle="1" w:styleId="CM4">
    <w:name w:val="CM4"/>
    <w:basedOn w:val="Default"/>
    <w:next w:val="Default"/>
    <w:uiPriority w:val="99"/>
    <w:rsid w:val="008B6416"/>
    <w:rPr>
      <w:color w:val="auto"/>
    </w:rPr>
  </w:style>
  <w:style w:type="character" w:customStyle="1" w:styleId="FooterChar">
    <w:name w:val="Footer Char"/>
    <w:link w:val="Footer"/>
    <w:uiPriority w:val="99"/>
    <w:rsid w:val="00BF1BC9"/>
    <w:rPr>
      <w:sz w:val="24"/>
      <w:szCs w:val="24"/>
    </w:rPr>
  </w:style>
  <w:style w:type="character" w:styleId="SubtleEmphasis">
    <w:name w:val="Subtle Emphasis"/>
    <w:uiPriority w:val="19"/>
    <w:qFormat/>
    <w:rsid w:val="000328C3"/>
    <w:rPr>
      <w:i/>
      <w:iCs/>
      <w:color w:val="808080"/>
    </w:rPr>
  </w:style>
  <w:style w:type="character" w:styleId="CommentReference">
    <w:name w:val="annotation reference"/>
    <w:uiPriority w:val="99"/>
    <w:semiHidden/>
    <w:unhideWhenUsed/>
    <w:rsid w:val="005A41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1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41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1A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A41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1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41AC"/>
    <w:rPr>
      <w:rFonts w:ascii="Tahoma" w:hAnsi="Tahoma" w:cs="Tahoma"/>
      <w:sz w:val="16"/>
      <w:szCs w:val="16"/>
    </w:rPr>
  </w:style>
  <w:style w:type="character" w:customStyle="1" w:styleId="caption-text2">
    <w:name w:val="caption-text2"/>
    <w:rsid w:val="007F4D51"/>
  </w:style>
  <w:style w:type="paragraph" w:styleId="Revision">
    <w:name w:val="Revision"/>
    <w:hidden/>
    <w:uiPriority w:val="99"/>
    <w:semiHidden/>
    <w:rsid w:val="0011048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53417"/>
    <w:rPr>
      <w:rFonts w:eastAsia="Calibr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0C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0C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Strong">
    <w:name w:val="Strong"/>
    <w:basedOn w:val="DefaultParagraphFont"/>
    <w:uiPriority w:val="22"/>
    <w:qFormat/>
    <w:rsid w:val="00780C19"/>
    <w:rPr>
      <w:b/>
      <w:bCs/>
    </w:rPr>
  </w:style>
  <w:style w:type="character" w:customStyle="1" w:styleId="sr-only1">
    <w:name w:val="sr-only1"/>
    <w:basedOn w:val="DefaultParagraphFont"/>
    <w:rsid w:val="00780C19"/>
    <w:rPr>
      <w:bdr w:val="none" w:sz="0" w:space="0" w:color="auto" w:frame="1"/>
    </w:rPr>
  </w:style>
  <w:style w:type="character" w:customStyle="1" w:styleId="mce-txt2">
    <w:name w:val="mce-txt2"/>
    <w:basedOn w:val="DefaultParagraphFont"/>
    <w:rsid w:val="00780C19"/>
  </w:style>
  <w:style w:type="character" w:styleId="UnresolvedMention">
    <w:name w:val="Unresolved Mention"/>
    <w:basedOn w:val="DefaultParagraphFont"/>
    <w:uiPriority w:val="99"/>
    <w:semiHidden/>
    <w:unhideWhenUsed/>
    <w:rsid w:val="00D874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294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67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5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0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85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53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3957">
          <w:marLeft w:val="0"/>
          <w:marRight w:val="0"/>
          <w:marTop w:val="0"/>
          <w:marBottom w:val="0"/>
          <w:divBdr>
            <w:top w:val="none" w:sz="0" w:space="0" w:color="E8F6D0"/>
            <w:left w:val="none" w:sz="0" w:space="0" w:color="E8F6D0"/>
            <w:bottom w:val="none" w:sz="0" w:space="0" w:color="E8F6D0"/>
            <w:right w:val="none" w:sz="0" w:space="0" w:color="E8F6D0"/>
          </w:divBdr>
          <w:divsChild>
            <w:div w:id="3247424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0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98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90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77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26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477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3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6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956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161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93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14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420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82222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078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124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222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661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1504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3223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700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999999"/>
                                                                            <w:left w:val="single" w:sz="6" w:space="0" w:color="999999"/>
                                                                            <w:bottom w:val="single" w:sz="6" w:space="0" w:color="999999"/>
                                                                            <w:right w:val="single" w:sz="6" w:space="0" w:color="999999"/>
                                                                          </w:divBdr>
                                                                          <w:divsChild>
                                                                            <w:div w:id="554043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11" w:color="E5E5E5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4845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1907170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100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930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18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9550366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2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2260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9242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205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1517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395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2029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533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81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5453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3929366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082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247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7574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210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9350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41372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909456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2710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3864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260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7094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5796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5058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5E5E5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1906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59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30475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778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0475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8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sanyer@aupha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2505DBE9BE454D8D2D46122FD86BD3" ma:contentTypeVersion="12" ma:contentTypeDescription="Create a new document." ma:contentTypeScope="" ma:versionID="d52ba7ea32942f84d994952bfa597880">
  <xsd:schema xmlns:xsd="http://www.w3.org/2001/XMLSchema" xmlns:xs="http://www.w3.org/2001/XMLSchema" xmlns:p="http://schemas.microsoft.com/office/2006/metadata/properties" xmlns:ns2="aab3dce3-c1cf-4eaf-b984-00438dab340e" xmlns:ns3="f26e99e0-2636-4021-a373-e5b1f72aded2" targetNamespace="http://schemas.microsoft.com/office/2006/metadata/properties" ma:root="true" ma:fieldsID="9a77270261b99b1f3de77c936261d50d" ns2:_="" ns3:_="">
    <xsd:import namespace="aab3dce3-c1cf-4eaf-b984-00438dab340e"/>
    <xsd:import namespace="f26e99e0-2636-4021-a373-e5b1f72ade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3dce3-c1cf-4eaf-b984-00438dab34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e99e0-2636-4021-a373-e5b1f72aded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209FD1-5BAE-4B77-9E10-AF12CD7CD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b3dce3-c1cf-4eaf-b984-00438dab340e"/>
    <ds:schemaRef ds:uri="f26e99e0-2636-4021-a373-e5b1f72ade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7FBA1C-6298-4DFD-B038-C57232C37B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E94793-0FB2-4A5A-9430-A0DA9F5F45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0270D2-FE78-4ED3-AB74-DE1F2D94A7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419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AUPHA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Staff</dc:creator>
  <cp:lastModifiedBy>Chris Sanyer</cp:lastModifiedBy>
  <cp:revision>28</cp:revision>
  <cp:lastPrinted>2017-04-19T20:51:00Z</cp:lastPrinted>
  <dcterms:created xsi:type="dcterms:W3CDTF">2020-06-10T20:35:00Z</dcterms:created>
  <dcterms:modified xsi:type="dcterms:W3CDTF">2020-06-11T14:48:00Z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0x010100FB2505DBE9BE454D8D2D46122FD86BD3</vt:lpwstr>
  </property>
  <property fmtid="{D5CDD505-2E9C-101B-9397-08002B2CF9AE}" pid="3" name="Order">
    <vt:r8>626600</vt:r8>
  </property>
</Properties>
</file>